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B25C" w14:textId="2AE553D5" w:rsidR="008A3C20" w:rsidRDefault="00154B21">
      <w:pPr>
        <w:rPr>
          <w:bdr w:val="single" w:sz="4" w:space="0" w:color="auto"/>
        </w:rPr>
      </w:pPr>
      <w:r w:rsidRPr="00154B21">
        <w:rPr>
          <w:rFonts w:hint="eastAsia"/>
          <w:bdr w:val="single" w:sz="4" w:space="0" w:color="auto"/>
        </w:rPr>
        <w:t>マイナンバーカード</w:t>
      </w:r>
      <w:r w:rsidR="00DD220E" w:rsidRPr="00154B21">
        <w:rPr>
          <w:rFonts w:hint="eastAsia"/>
          <w:bdr w:val="single" w:sz="4" w:space="0" w:color="auto"/>
        </w:rPr>
        <w:t>の</w:t>
      </w:r>
      <w:r w:rsidR="00E215C8">
        <w:rPr>
          <w:rFonts w:hint="eastAsia"/>
          <w:bdr w:val="single" w:sz="4" w:space="0" w:color="auto"/>
        </w:rPr>
        <w:t>活用</w:t>
      </w:r>
      <w:r w:rsidR="00DD220E" w:rsidRPr="00154B21">
        <w:rPr>
          <w:rFonts w:hint="eastAsia"/>
          <w:bdr w:val="single" w:sz="4" w:space="0" w:color="auto"/>
        </w:rPr>
        <w:t>について</w:t>
      </w:r>
    </w:p>
    <w:p w14:paraId="17E3D301" w14:textId="77777777" w:rsidR="00C67A0F" w:rsidRPr="00154B21" w:rsidRDefault="00C67A0F">
      <w:pPr>
        <w:rPr>
          <w:bdr w:val="single" w:sz="4" w:space="0" w:color="auto"/>
        </w:rPr>
      </w:pPr>
    </w:p>
    <w:p w14:paraId="6816A1E1" w14:textId="4702CE08" w:rsidR="00FF260E" w:rsidRPr="00FF260E" w:rsidRDefault="00154B21" w:rsidP="00FF260E">
      <w:r>
        <w:rPr>
          <w:rFonts w:hint="eastAsia"/>
        </w:rPr>
        <w:t>マイナンバーカード</w:t>
      </w:r>
      <w:r w:rsidR="007C30E4">
        <w:rPr>
          <w:rFonts w:hint="eastAsia"/>
        </w:rPr>
        <w:t>があれば</w:t>
      </w:r>
      <w:r w:rsidR="000163A5">
        <w:rPr>
          <w:rFonts w:hint="eastAsia"/>
        </w:rPr>
        <w:t>、次のようなメリットがあります。</w:t>
      </w:r>
    </w:p>
    <w:p w14:paraId="6DD1DA56" w14:textId="77777777" w:rsidR="00C67A0F" w:rsidRDefault="00C67A0F" w:rsidP="00C67A0F"/>
    <w:p w14:paraId="0F49EB00" w14:textId="07915761" w:rsidR="000163A5" w:rsidRDefault="000163A5" w:rsidP="00C67A0F">
      <w:r>
        <w:rPr>
          <w:rFonts w:hint="eastAsia"/>
        </w:rPr>
        <w:t>○薬剤情報、特定健診情報が閲覧可能となります</w:t>
      </w:r>
    </w:p>
    <w:p w14:paraId="6B25947C" w14:textId="23BD804D" w:rsidR="000163A5" w:rsidRPr="003D40F9" w:rsidRDefault="007C30E4" w:rsidP="00C67A0F">
      <w:pPr>
        <w:ind w:leftChars="100" w:left="240"/>
      </w:pPr>
      <w:r w:rsidRPr="003D40F9">
        <w:rPr>
          <w:rFonts w:hint="eastAsia"/>
        </w:rPr>
        <w:t>診察が始まる前に、</w:t>
      </w:r>
      <w:r w:rsidR="000163A5" w:rsidRPr="003D40F9">
        <w:rPr>
          <w:rFonts w:hint="eastAsia"/>
        </w:rPr>
        <w:t>マイナンバーカードを当院の</w:t>
      </w:r>
      <w:r w:rsidR="00E215C8">
        <w:rPr>
          <w:rFonts w:hint="eastAsia"/>
        </w:rPr>
        <w:t>④</w:t>
      </w:r>
      <w:r w:rsidRPr="003D40F9">
        <w:rPr>
          <w:rFonts w:hint="eastAsia"/>
        </w:rPr>
        <w:t>番</w:t>
      </w:r>
      <w:r w:rsidR="00F84BDF" w:rsidRPr="003D40F9">
        <w:rPr>
          <w:rFonts w:hint="eastAsia"/>
        </w:rPr>
        <w:t>窓口に</w:t>
      </w:r>
      <w:r w:rsidRPr="003D40F9">
        <w:rPr>
          <w:rFonts w:hint="eastAsia"/>
        </w:rPr>
        <w:t>設置している</w:t>
      </w:r>
      <w:r w:rsidR="000163A5" w:rsidRPr="003D40F9">
        <w:rPr>
          <w:rFonts w:hint="eastAsia"/>
        </w:rPr>
        <w:t>顔認証付きカードリーダーに差し込み、</w:t>
      </w:r>
      <w:r w:rsidR="00E215C8">
        <w:rPr>
          <w:rFonts w:hint="eastAsia"/>
        </w:rPr>
        <w:t>各種同意事項の確認、選択を</w:t>
      </w:r>
      <w:r w:rsidR="00185E8F" w:rsidRPr="003D40F9">
        <w:rPr>
          <w:rFonts w:hint="eastAsia"/>
        </w:rPr>
        <w:t>すること</w:t>
      </w:r>
      <w:r w:rsidR="000163A5" w:rsidRPr="003D40F9">
        <w:rPr>
          <w:rFonts w:hint="eastAsia"/>
        </w:rPr>
        <w:t>で、当院で薬剤情報、特定健診情報の閲覧が可能となり、情報が医師に正確に伝わります。</w:t>
      </w:r>
    </w:p>
    <w:p w14:paraId="140280CF" w14:textId="77777777" w:rsidR="00C67A0F" w:rsidRDefault="00C67A0F" w:rsidP="00C67A0F"/>
    <w:p w14:paraId="7955897D" w14:textId="26B1F4A1" w:rsidR="00D66877" w:rsidRPr="003D40F9" w:rsidRDefault="000163A5" w:rsidP="00C67A0F">
      <w:pPr>
        <w:ind w:left="240" w:hangingChars="100" w:hanging="240"/>
      </w:pPr>
      <w:r w:rsidRPr="003D40F9">
        <w:rPr>
          <w:rFonts w:hint="eastAsia"/>
        </w:rPr>
        <w:t>○</w:t>
      </w:r>
      <w:r w:rsidR="00F84BDF" w:rsidRPr="003D40F9">
        <w:rPr>
          <w:rFonts w:hint="eastAsia"/>
        </w:rPr>
        <w:t>限度額適用認定証の事前申請が不要となり、</w:t>
      </w:r>
      <w:r w:rsidR="00185E8F" w:rsidRPr="003D40F9">
        <w:rPr>
          <w:rFonts w:hint="eastAsia"/>
        </w:rPr>
        <w:t>限度額以上の一時払いが不要になります</w:t>
      </w:r>
    </w:p>
    <w:p w14:paraId="6F89666A" w14:textId="65A50940" w:rsidR="003D40F9" w:rsidRPr="003D40F9" w:rsidRDefault="000163A5" w:rsidP="00C67A0F">
      <w:pPr>
        <w:ind w:leftChars="100" w:left="240"/>
      </w:pPr>
      <w:r w:rsidRPr="003D40F9">
        <w:rPr>
          <w:rFonts w:hint="eastAsia"/>
        </w:rPr>
        <w:t>マイナンバーカードを当院の顔認証</w:t>
      </w:r>
      <w:r w:rsidR="003D40F9" w:rsidRPr="003D40F9">
        <w:rPr>
          <w:rFonts w:hint="eastAsia"/>
        </w:rPr>
        <w:t>付きカードリーダーに差し込み、情報提供に同意することで限度額を超える支払が免除されます。</w:t>
      </w:r>
    </w:p>
    <w:p w14:paraId="05A8C280" w14:textId="77777777" w:rsidR="00185E8F" w:rsidRPr="003D40F9" w:rsidRDefault="00185E8F" w:rsidP="00D66877">
      <w:pPr>
        <w:ind w:firstLineChars="100" w:firstLine="240"/>
      </w:pPr>
    </w:p>
    <w:p w14:paraId="27673027" w14:textId="71281850" w:rsidR="00D66877" w:rsidRDefault="00185E8F" w:rsidP="00185E8F">
      <w:pPr>
        <w:ind w:firstLineChars="200" w:firstLine="480"/>
      </w:pPr>
      <w:r>
        <w:rPr>
          <w:rFonts w:hint="eastAsia"/>
        </w:rPr>
        <w:t>詳細は</w:t>
      </w:r>
      <w:hyperlink r:id="rId7" w:history="1">
        <w:r w:rsidR="00813F46">
          <w:rPr>
            <w:rStyle w:val="ab"/>
            <w:rFonts w:hint="eastAsia"/>
          </w:rPr>
          <w:t>こちら</w:t>
        </w:r>
      </w:hyperlink>
      <w:r>
        <w:rPr>
          <w:rFonts w:hint="eastAsia"/>
        </w:rPr>
        <w:t>の８ページから１１ページを参照ください。</w:t>
      </w:r>
    </w:p>
    <w:p w14:paraId="0713E7E9" w14:textId="73947DE7" w:rsidR="00C67A0F" w:rsidRDefault="00C67A0F" w:rsidP="00185E8F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626F9" wp14:editId="58802DA4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4114327" cy="1219200"/>
                <wp:effectExtent l="0" t="0" r="1968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327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13B2F" id="角丸四角形 2" o:spid="_x0000_s1026" style="position:absolute;margin-left:1.95pt;margin-top:8.75pt;width:323.9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</w:p>
    <w:p w14:paraId="78CC2EC4" w14:textId="2FE4B22F" w:rsidR="00EC5290" w:rsidRDefault="00EC5290" w:rsidP="00EC5290">
      <w:pPr>
        <w:ind w:firstLineChars="100" w:firstLine="240"/>
      </w:pPr>
      <w:r>
        <w:rPr>
          <w:rFonts w:hint="eastAsia"/>
        </w:rPr>
        <w:t>・薬や特定健診の情報がマイナポータルで閲覧できる</w:t>
      </w:r>
    </w:p>
    <w:p w14:paraId="7645F60E" w14:textId="05C94FB3" w:rsidR="00EC5290" w:rsidRDefault="00EC5290" w:rsidP="00D66877">
      <w:pPr>
        <w:ind w:firstLineChars="100" w:firstLine="240"/>
      </w:pPr>
      <w:r>
        <w:rPr>
          <w:rFonts w:hint="eastAsia"/>
        </w:rPr>
        <w:t>・特定健診情報、薬剤情報とは</w:t>
      </w:r>
    </w:p>
    <w:p w14:paraId="1703360F" w14:textId="0A8D11D7" w:rsidR="00EC5290" w:rsidRDefault="00EC5290" w:rsidP="00D66877">
      <w:pPr>
        <w:ind w:firstLineChars="100" w:firstLine="240"/>
      </w:pPr>
      <w:r>
        <w:rPr>
          <w:rFonts w:hint="eastAsia"/>
        </w:rPr>
        <w:t>・限度額</w:t>
      </w:r>
      <w:r w:rsidR="00557ED0">
        <w:rPr>
          <w:rFonts w:hint="eastAsia"/>
        </w:rPr>
        <w:t>適用認定証の申請が不要となること</w:t>
      </w:r>
    </w:p>
    <w:p w14:paraId="60F2240B" w14:textId="16DC06DA" w:rsidR="00557ED0" w:rsidRDefault="00557ED0" w:rsidP="00D66877">
      <w:pPr>
        <w:ind w:firstLineChars="100" w:firstLine="240"/>
      </w:pPr>
      <w:r>
        <w:rPr>
          <w:rFonts w:hint="eastAsia"/>
        </w:rPr>
        <w:t>・限度額適用認定証とは</w:t>
      </w:r>
    </w:p>
    <w:p w14:paraId="4553007D" w14:textId="004866B1" w:rsidR="0075527E" w:rsidRPr="0075527E" w:rsidRDefault="0075527E">
      <w:r>
        <w:rPr>
          <w:rFonts w:hint="eastAsia"/>
        </w:rPr>
        <w:t xml:space="preserve">　　　　　　　　　　</w:t>
      </w:r>
    </w:p>
    <w:p w14:paraId="6CEBD042" w14:textId="338B2629" w:rsidR="00461E65" w:rsidRDefault="00461E65" w:rsidP="00461E65"/>
    <w:p w14:paraId="0E5F2118" w14:textId="39705C3B" w:rsidR="009C7DDB" w:rsidRPr="000255DE" w:rsidRDefault="009C7DDB" w:rsidP="000255DE">
      <w:pPr>
        <w:ind w:firstLineChars="100" w:firstLine="240"/>
      </w:pPr>
    </w:p>
    <w:sectPr w:rsidR="009C7DDB" w:rsidRPr="000255DE" w:rsidSect="00F80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5F89" w14:textId="77777777" w:rsidR="00F80213" w:rsidRDefault="00F80213" w:rsidP="00F4053B">
      <w:r>
        <w:separator/>
      </w:r>
    </w:p>
  </w:endnote>
  <w:endnote w:type="continuationSeparator" w:id="0">
    <w:p w14:paraId="288B5335" w14:textId="77777777" w:rsidR="00F80213" w:rsidRDefault="00F80213" w:rsidP="00F4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4401" w14:textId="77777777" w:rsidR="00F80213" w:rsidRDefault="00F80213" w:rsidP="00F4053B">
      <w:r>
        <w:separator/>
      </w:r>
    </w:p>
  </w:footnote>
  <w:footnote w:type="continuationSeparator" w:id="0">
    <w:p w14:paraId="5A8AD75D" w14:textId="77777777" w:rsidR="00F80213" w:rsidRDefault="00F80213" w:rsidP="00F4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94D"/>
    <w:multiLevelType w:val="hybridMultilevel"/>
    <w:tmpl w:val="BC6AB1D8"/>
    <w:lvl w:ilvl="0" w:tplc="5A88A08C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052A1B"/>
    <w:multiLevelType w:val="hybridMultilevel"/>
    <w:tmpl w:val="91E0AAF4"/>
    <w:lvl w:ilvl="0" w:tplc="89AAA3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2A12"/>
    <w:multiLevelType w:val="hybridMultilevel"/>
    <w:tmpl w:val="7D523EEC"/>
    <w:lvl w:ilvl="0" w:tplc="502E48A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287846E8"/>
    <w:multiLevelType w:val="hybridMultilevel"/>
    <w:tmpl w:val="E4EE11D8"/>
    <w:lvl w:ilvl="0" w:tplc="71400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A250D"/>
    <w:multiLevelType w:val="hybridMultilevel"/>
    <w:tmpl w:val="7BEC9F6E"/>
    <w:lvl w:ilvl="0" w:tplc="714000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71368"/>
    <w:multiLevelType w:val="hybridMultilevel"/>
    <w:tmpl w:val="FD08E172"/>
    <w:lvl w:ilvl="0" w:tplc="4EC664C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65207B"/>
    <w:multiLevelType w:val="hybridMultilevel"/>
    <w:tmpl w:val="77AA3970"/>
    <w:lvl w:ilvl="0" w:tplc="71400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688028">
    <w:abstractNumId w:val="1"/>
  </w:num>
  <w:num w:numId="2" w16cid:durableId="1357460868">
    <w:abstractNumId w:val="3"/>
  </w:num>
  <w:num w:numId="3" w16cid:durableId="1857621379">
    <w:abstractNumId w:val="6"/>
  </w:num>
  <w:num w:numId="4" w16cid:durableId="1226188838">
    <w:abstractNumId w:val="4"/>
  </w:num>
  <w:num w:numId="5" w16cid:durableId="1416128674">
    <w:abstractNumId w:val="5"/>
  </w:num>
  <w:num w:numId="6" w16cid:durableId="502670391">
    <w:abstractNumId w:val="2"/>
  </w:num>
  <w:num w:numId="7" w16cid:durableId="182570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8"/>
    <w:rsid w:val="000163A5"/>
    <w:rsid w:val="000255DE"/>
    <w:rsid w:val="00033090"/>
    <w:rsid w:val="00050E54"/>
    <w:rsid w:val="00060E18"/>
    <w:rsid w:val="00151461"/>
    <w:rsid w:val="00154B21"/>
    <w:rsid w:val="00185E8F"/>
    <w:rsid w:val="001C2CE0"/>
    <w:rsid w:val="00281FD0"/>
    <w:rsid w:val="002A4B5F"/>
    <w:rsid w:val="00342F85"/>
    <w:rsid w:val="00395BA0"/>
    <w:rsid w:val="003A6DF4"/>
    <w:rsid w:val="003C6D9F"/>
    <w:rsid w:val="003D40F9"/>
    <w:rsid w:val="003E278A"/>
    <w:rsid w:val="00421E39"/>
    <w:rsid w:val="004333E1"/>
    <w:rsid w:val="00452CBF"/>
    <w:rsid w:val="00461E65"/>
    <w:rsid w:val="004A3CF9"/>
    <w:rsid w:val="004B097A"/>
    <w:rsid w:val="004D1CAE"/>
    <w:rsid w:val="00503B49"/>
    <w:rsid w:val="00506B50"/>
    <w:rsid w:val="0054031C"/>
    <w:rsid w:val="00557ED0"/>
    <w:rsid w:val="00597538"/>
    <w:rsid w:val="005A7F64"/>
    <w:rsid w:val="005B0596"/>
    <w:rsid w:val="005E1125"/>
    <w:rsid w:val="00633880"/>
    <w:rsid w:val="0069202F"/>
    <w:rsid w:val="006942B3"/>
    <w:rsid w:val="006D2FAB"/>
    <w:rsid w:val="006D5650"/>
    <w:rsid w:val="00702356"/>
    <w:rsid w:val="00707F62"/>
    <w:rsid w:val="00750CAB"/>
    <w:rsid w:val="0075527E"/>
    <w:rsid w:val="007910F7"/>
    <w:rsid w:val="00796210"/>
    <w:rsid w:val="007C30E4"/>
    <w:rsid w:val="00803D82"/>
    <w:rsid w:val="008102A3"/>
    <w:rsid w:val="00813F46"/>
    <w:rsid w:val="0088321F"/>
    <w:rsid w:val="008A3C20"/>
    <w:rsid w:val="008D3A35"/>
    <w:rsid w:val="00923009"/>
    <w:rsid w:val="00932BDA"/>
    <w:rsid w:val="00954A4F"/>
    <w:rsid w:val="00956D40"/>
    <w:rsid w:val="009712F2"/>
    <w:rsid w:val="009B049F"/>
    <w:rsid w:val="009C7DDB"/>
    <w:rsid w:val="009E3458"/>
    <w:rsid w:val="009E7502"/>
    <w:rsid w:val="00AA69DF"/>
    <w:rsid w:val="00AC1938"/>
    <w:rsid w:val="00AE08FE"/>
    <w:rsid w:val="00B51F84"/>
    <w:rsid w:val="00C61992"/>
    <w:rsid w:val="00C67A0F"/>
    <w:rsid w:val="00C84B96"/>
    <w:rsid w:val="00C85812"/>
    <w:rsid w:val="00CB40FC"/>
    <w:rsid w:val="00D33DE8"/>
    <w:rsid w:val="00D603F7"/>
    <w:rsid w:val="00D63723"/>
    <w:rsid w:val="00D66877"/>
    <w:rsid w:val="00DB2F63"/>
    <w:rsid w:val="00DD052B"/>
    <w:rsid w:val="00DD220E"/>
    <w:rsid w:val="00DE46CB"/>
    <w:rsid w:val="00DF52D9"/>
    <w:rsid w:val="00E1556F"/>
    <w:rsid w:val="00E215C8"/>
    <w:rsid w:val="00E661CE"/>
    <w:rsid w:val="00E716E7"/>
    <w:rsid w:val="00EC5290"/>
    <w:rsid w:val="00EE205E"/>
    <w:rsid w:val="00F3567C"/>
    <w:rsid w:val="00F4053B"/>
    <w:rsid w:val="00F600C3"/>
    <w:rsid w:val="00F80213"/>
    <w:rsid w:val="00F84BDF"/>
    <w:rsid w:val="00F97F02"/>
    <w:rsid w:val="00FB3FA4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5774"/>
  <w15:chartTrackingRefBased/>
  <w15:docId w15:val="{7C877E9B-AEBE-470C-8CE6-5D477ED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668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6877"/>
  </w:style>
  <w:style w:type="character" w:customStyle="1" w:styleId="a6">
    <w:name w:val="コメント文字列 (文字)"/>
    <w:basedOn w:val="a0"/>
    <w:link w:val="a5"/>
    <w:uiPriority w:val="99"/>
    <w:semiHidden/>
    <w:rsid w:val="00D668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68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668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6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68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023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235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0235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405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053B"/>
  </w:style>
  <w:style w:type="paragraph" w:styleId="af">
    <w:name w:val="footer"/>
    <w:basedOn w:val="a"/>
    <w:link w:val="af0"/>
    <w:uiPriority w:val="99"/>
    <w:unhideWhenUsed/>
    <w:rsid w:val="00F405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lw.go.jp/content/10200000/000577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醍醐　紀子</dc:creator>
  <cp:keywords/>
  <dc:description/>
  <cp:lastModifiedBy>iryo-iji@mmc.funabashi.chiba.jp</cp:lastModifiedBy>
  <cp:revision>7</cp:revision>
  <cp:lastPrinted>2024-03-13T00:30:00Z</cp:lastPrinted>
  <dcterms:created xsi:type="dcterms:W3CDTF">2024-03-13T00:17:00Z</dcterms:created>
  <dcterms:modified xsi:type="dcterms:W3CDTF">2024-03-25T04:13:00Z</dcterms:modified>
</cp:coreProperties>
</file>